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92E7F" w14:textId="77777777" w:rsidR="0009066C" w:rsidRPr="00ED773F" w:rsidRDefault="0009066C" w:rsidP="0009066C">
      <w:pPr>
        <w:pStyle w:val="Style7"/>
        <w:widowControl/>
        <w:spacing w:before="53"/>
        <w:rPr>
          <w:rStyle w:val="FontStyle75"/>
          <w:rFonts w:eastAsia="Lucida Sans Unicode"/>
          <w:sz w:val="18"/>
          <w:szCs w:val="18"/>
        </w:rPr>
      </w:pPr>
    </w:p>
    <w:p w14:paraId="0F89865F" w14:textId="77777777" w:rsidR="0009066C" w:rsidRPr="00ED773F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</w:p>
    <w:p w14:paraId="29F4A1E3" w14:textId="35669AE3" w:rsidR="0009066C" w:rsidRPr="00ED773F" w:rsidRDefault="003D42B7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 w:rsidRPr="00ED773F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29363C">
        <w:rPr>
          <w:rStyle w:val="FontStyle75"/>
          <w:rFonts w:eastAsia="Lucida Sans Unicode"/>
          <w:sz w:val="18"/>
          <w:szCs w:val="18"/>
        </w:rPr>
        <w:t>16</w:t>
      </w:r>
    </w:p>
    <w:p w14:paraId="28F33DDC" w14:textId="77777777" w:rsidR="001F4A79" w:rsidRPr="00ED773F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ED773F"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14:paraId="1698E3D6" w14:textId="77777777" w:rsidR="001F4A79" w:rsidRPr="00ED773F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02694417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1B65D470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2C939B5E" w14:textId="77777777" w:rsidR="001F4A79" w:rsidRPr="00ED773F" w:rsidRDefault="001F4A79" w:rsidP="0009066C">
      <w:pPr>
        <w:jc w:val="both"/>
        <w:rPr>
          <w:rFonts w:cs="Times New Roman"/>
          <w:b/>
          <w:bCs/>
          <w:sz w:val="20"/>
        </w:rPr>
      </w:pPr>
    </w:p>
    <w:p w14:paraId="35BC24FD" w14:textId="77777777" w:rsidR="0009066C" w:rsidRPr="00ED773F" w:rsidRDefault="0009066C" w:rsidP="0009066C">
      <w:pPr>
        <w:jc w:val="both"/>
        <w:rPr>
          <w:rFonts w:cs="Times New Roman"/>
          <w:b/>
          <w:bCs/>
          <w:sz w:val="20"/>
        </w:rPr>
      </w:pPr>
      <w:r w:rsidRPr="00ED773F">
        <w:rPr>
          <w:rFonts w:cs="Times New Roman"/>
          <w:b/>
          <w:bCs/>
          <w:sz w:val="20"/>
        </w:rPr>
        <w:t>Wykaz dokumentów odbioru końcowego</w:t>
      </w:r>
    </w:p>
    <w:p w14:paraId="0DE3CE76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7744275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4226682F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 – Dokumenty podstawowe m.in.</w:t>
      </w:r>
    </w:p>
    <w:p w14:paraId="45404090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Dziennik budowy</w:t>
      </w:r>
    </w:p>
    <w:p w14:paraId="225E570C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Protokół przekazania placu budowy </w:t>
      </w:r>
    </w:p>
    <w:p w14:paraId="183E3510" w14:textId="77777777" w:rsidR="00A85CB7" w:rsidRPr="00ED773F" w:rsidRDefault="00A85CB7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konieczności</w:t>
      </w:r>
    </w:p>
    <w:p w14:paraId="25866827" w14:textId="77777777" w:rsidR="00A85CB7" w:rsidRPr="00ED773F" w:rsidRDefault="00A85CB7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Dokumenty rozliczeniowe, w tym kosztorysy powykonawcze</w:t>
      </w:r>
    </w:p>
    <w:p w14:paraId="06A9E5F0" w14:textId="43B620DF" w:rsidR="00885E3A" w:rsidRPr="00ED773F" w:rsidRDefault="00885E3A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Oświadczenie kierownika budowy o utylizacji odpadów powstałych w trakcie realizacji budowy</w:t>
      </w:r>
      <w:r w:rsidRPr="00ED773F">
        <w:rPr>
          <w:rFonts w:cs="Times New Roman"/>
          <w:sz w:val="20"/>
        </w:rPr>
        <w:br/>
        <w:t>i sposobie jej realizacji zgodnie z obowiązującymi przepisami</w:t>
      </w:r>
    </w:p>
    <w:p w14:paraId="4D7AC48F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Protokół odbioru końcowego robót budowlanych i przekazania-przyjęcia inwestycji do eksploatacji</w:t>
      </w:r>
    </w:p>
    <w:p w14:paraId="4F91042C" w14:textId="483A946D" w:rsidR="000F2DCC" w:rsidRPr="00ED773F" w:rsidRDefault="000F2DC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 gwarancyjny</w:t>
      </w:r>
      <w:r w:rsidR="00ED1CB4">
        <w:rPr>
          <w:rFonts w:cs="Times New Roman"/>
          <w:sz w:val="20"/>
        </w:rPr>
        <w:t xml:space="preserve"> – karta gwarancyjna</w:t>
      </w:r>
      <w:r w:rsidRPr="00ED773F">
        <w:rPr>
          <w:rFonts w:cs="Times New Roman"/>
          <w:sz w:val="20"/>
        </w:rPr>
        <w:t>.</w:t>
      </w:r>
    </w:p>
    <w:p w14:paraId="2472B274" w14:textId="77777777" w:rsidR="0009066C" w:rsidRPr="00ED773F" w:rsidRDefault="0009066C" w:rsidP="0009066C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 dokumenty</w:t>
      </w:r>
    </w:p>
    <w:p w14:paraId="5F34E4EE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0B3F61AB" w14:textId="4A855429" w:rsidR="0009066C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II – Dokumenty instytucjonalne m.in.</w:t>
      </w:r>
    </w:p>
    <w:p w14:paraId="57A59B10" w14:textId="0D11FF93" w:rsidR="000E2F1E" w:rsidRDefault="000E2F1E" w:rsidP="0009066C">
      <w:pPr>
        <w:jc w:val="both"/>
        <w:rPr>
          <w:rFonts w:cs="Times New Roman"/>
          <w:b/>
          <w:sz w:val="20"/>
        </w:rPr>
      </w:pPr>
      <w:r>
        <w:rPr>
          <w:rFonts w:cs="Times New Roman"/>
          <w:b/>
          <w:sz w:val="20"/>
        </w:rPr>
        <w:tab/>
      </w:r>
      <w:r w:rsidR="000B5DFE">
        <w:rPr>
          <w:rFonts w:cs="Times New Roman"/>
          <w:b/>
          <w:sz w:val="20"/>
        </w:rPr>
        <w:t>Protokół o</w:t>
      </w:r>
      <w:r>
        <w:rPr>
          <w:rFonts w:cs="Times New Roman"/>
          <w:b/>
          <w:sz w:val="20"/>
        </w:rPr>
        <w:t>dbiór</w:t>
      </w:r>
      <w:r w:rsidR="000B5DFE">
        <w:rPr>
          <w:rFonts w:cs="Times New Roman"/>
          <w:b/>
          <w:sz w:val="20"/>
        </w:rPr>
        <w:t>u</w:t>
      </w:r>
      <w:bookmarkStart w:id="0" w:name="_GoBack"/>
      <w:bookmarkEnd w:id="0"/>
      <w:r>
        <w:rPr>
          <w:rFonts w:cs="Times New Roman"/>
          <w:b/>
          <w:sz w:val="20"/>
        </w:rPr>
        <w:t xml:space="preserve"> </w:t>
      </w:r>
      <w:r w:rsidR="000B5DFE">
        <w:rPr>
          <w:rFonts w:cs="Times New Roman"/>
          <w:b/>
          <w:sz w:val="20"/>
        </w:rPr>
        <w:t>węzła</w:t>
      </w:r>
      <w:r>
        <w:rPr>
          <w:rFonts w:cs="Times New Roman"/>
          <w:b/>
          <w:sz w:val="20"/>
        </w:rPr>
        <w:t xml:space="preserve"> cieplnego przez Dostawcę ciepła – Veolia Energia Poznań S.A.</w:t>
      </w:r>
    </w:p>
    <w:p w14:paraId="77FA8C9F" w14:textId="4DFF60BD" w:rsidR="00ED1CB4" w:rsidRPr="00ED773F" w:rsidRDefault="000E2F1E" w:rsidP="000E2F1E">
      <w:pPr>
        <w:ind w:firstLine="708"/>
        <w:jc w:val="both"/>
        <w:rPr>
          <w:rFonts w:cs="Times New Roman"/>
          <w:b/>
          <w:sz w:val="20"/>
        </w:rPr>
      </w:pPr>
      <w:r>
        <w:rPr>
          <w:rFonts w:cs="Times New Roman"/>
          <w:b/>
          <w:sz w:val="20"/>
        </w:rPr>
        <w:t xml:space="preserve">Badanie UDT i decyzja </w:t>
      </w:r>
      <w:r w:rsidR="000B5DFE">
        <w:rPr>
          <w:rFonts w:cs="Times New Roman"/>
          <w:b/>
          <w:sz w:val="20"/>
        </w:rPr>
        <w:t>zezwalająca</w:t>
      </w:r>
      <w:r>
        <w:rPr>
          <w:rFonts w:cs="Times New Roman"/>
          <w:b/>
          <w:sz w:val="20"/>
        </w:rPr>
        <w:t xml:space="preserve"> na eksploatację</w:t>
      </w:r>
    </w:p>
    <w:p w14:paraId="4CC9E378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82851F9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III – Dokumenty materiałowe m.in.</w:t>
      </w:r>
    </w:p>
    <w:p w14:paraId="4A5AA794" w14:textId="7DCF9987" w:rsidR="00020346" w:rsidRPr="00ED773F" w:rsidRDefault="00020346" w:rsidP="00020346">
      <w:pPr>
        <w:numPr>
          <w:ilvl w:val="0"/>
          <w:numId w:val="11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zatwierdzenia materiału, wyrobu, urządzenia z załącznikami</w:t>
      </w:r>
      <w:r w:rsidR="004D6F53" w:rsidRPr="00ED773F">
        <w:rPr>
          <w:rFonts w:cs="Times New Roman"/>
          <w:sz w:val="20"/>
        </w:rPr>
        <w:t>,</w:t>
      </w:r>
      <w:r w:rsidRPr="00ED773F">
        <w:rPr>
          <w:rFonts w:cs="Times New Roman"/>
          <w:sz w:val="20"/>
        </w:rPr>
        <w:t xml:space="preserve"> w tym</w:t>
      </w:r>
      <w:r w:rsidR="004D6F53" w:rsidRPr="00ED773F">
        <w:rPr>
          <w:rFonts w:cs="Times New Roman"/>
          <w:sz w:val="20"/>
        </w:rPr>
        <w:t xml:space="preserve"> m.in.</w:t>
      </w:r>
      <w:r w:rsidRPr="00ED773F">
        <w:rPr>
          <w:rFonts w:cs="Times New Roman"/>
          <w:sz w:val="20"/>
        </w:rPr>
        <w:t>:</w:t>
      </w:r>
    </w:p>
    <w:p w14:paraId="12DBAC77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Karty katalogowe</w:t>
      </w:r>
    </w:p>
    <w:p w14:paraId="10740097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Specyfikacje techniczne</w:t>
      </w:r>
    </w:p>
    <w:p w14:paraId="73E87FFB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Deklaracje właściwości użytkowych,</w:t>
      </w:r>
    </w:p>
    <w:p w14:paraId="3982B42C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Deklaracje zgodności,</w:t>
      </w:r>
    </w:p>
    <w:p w14:paraId="6646DCB7" w14:textId="51214A89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Certyfikaty</w:t>
      </w:r>
      <w:r w:rsidR="00ED1CB4">
        <w:rPr>
          <w:rFonts w:cs="Times New Roman"/>
          <w:sz w:val="20"/>
        </w:rPr>
        <w:t xml:space="preserve"> stałości właściwości użytkowej</w:t>
      </w:r>
    </w:p>
    <w:p w14:paraId="478E456D" w14:textId="6A9D2BE6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Atesty</w:t>
      </w:r>
      <w:r w:rsidR="00ED1CB4">
        <w:rPr>
          <w:rFonts w:cs="Times New Roman"/>
          <w:sz w:val="20"/>
        </w:rPr>
        <w:t xml:space="preserve"> higieniczne</w:t>
      </w:r>
    </w:p>
    <w:p w14:paraId="380A447C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Europejskie Oceny Techniczne</w:t>
      </w:r>
    </w:p>
    <w:p w14:paraId="7CF2135F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Krajowe oceny Techniczne</w:t>
      </w:r>
    </w:p>
    <w:p w14:paraId="6DDE2AE8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Aprobaty techniczne</w:t>
      </w:r>
    </w:p>
    <w:p w14:paraId="7F20E8CF" w14:textId="77777777" w:rsidR="00020346" w:rsidRPr="00ED773F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Dokumenty inne</w:t>
      </w:r>
    </w:p>
    <w:p w14:paraId="6692F02C" w14:textId="77777777" w:rsidR="0009066C" w:rsidRPr="00ED773F" w:rsidRDefault="0009066C" w:rsidP="00FF66CE">
      <w:pPr>
        <w:ind w:left="851"/>
        <w:jc w:val="both"/>
        <w:rPr>
          <w:rFonts w:cs="Times New Roman"/>
          <w:sz w:val="20"/>
        </w:rPr>
      </w:pPr>
    </w:p>
    <w:p w14:paraId="2E14C737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IV – Wyniki badań m.in.</w:t>
      </w:r>
    </w:p>
    <w:p w14:paraId="6E2B4CCA" w14:textId="1EC367E0" w:rsidR="0009066C" w:rsidRPr="00ED1CB4" w:rsidRDefault="00ED1CB4" w:rsidP="0009066C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Protokoły z prób szczelności</w:t>
      </w:r>
    </w:p>
    <w:p w14:paraId="24020CF7" w14:textId="08EFE9FA" w:rsidR="00ED1CB4" w:rsidRDefault="000E2F1E" w:rsidP="0009066C">
      <w:pPr>
        <w:numPr>
          <w:ilvl w:val="0"/>
          <w:numId w:val="12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 xml:space="preserve">Protokoły z pomiarów </w:t>
      </w:r>
    </w:p>
    <w:p w14:paraId="25C5792E" w14:textId="7101D858" w:rsidR="0009066C" w:rsidRPr="00ED1CB4" w:rsidRDefault="00020346" w:rsidP="00020346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Inne dokumenty wymagane specyfikacją techniczną wykonania i odbioru robót</w:t>
      </w:r>
    </w:p>
    <w:p w14:paraId="23C6AFF5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1859001B" w14:textId="77777777" w:rsidR="0009066C" w:rsidRPr="00ED773F" w:rsidRDefault="0009066C" w:rsidP="00A85CB7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V – Protokoły z przeprowadzonych odbiorów częściowych</w:t>
      </w:r>
    </w:p>
    <w:p w14:paraId="403CDB9F" w14:textId="3C41EDD8" w:rsidR="00A85CB7" w:rsidRPr="00ED773F" w:rsidRDefault="0009066C" w:rsidP="00A85CB7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odbiorów częściowych robót</w:t>
      </w:r>
      <w:r w:rsidR="00FB1535" w:rsidRPr="00ED773F">
        <w:rPr>
          <w:rFonts w:cs="Times New Roman"/>
          <w:sz w:val="20"/>
        </w:rPr>
        <w:t xml:space="preserve"> wraz z </w:t>
      </w:r>
      <w:r w:rsidR="007D3CC0">
        <w:rPr>
          <w:rFonts w:cs="Times New Roman"/>
          <w:sz w:val="20"/>
        </w:rPr>
        <w:t>tabelami rozliczeniowymi.</w:t>
      </w:r>
    </w:p>
    <w:p w14:paraId="79C23E19" w14:textId="77777777" w:rsidR="0009066C" w:rsidRPr="00ED773F" w:rsidRDefault="0009066C" w:rsidP="0009066C">
      <w:pPr>
        <w:pStyle w:val="Akapitzlist"/>
        <w:ind w:left="1068"/>
        <w:jc w:val="both"/>
        <w:rPr>
          <w:sz w:val="20"/>
          <w:highlight w:val="yellow"/>
        </w:rPr>
      </w:pPr>
    </w:p>
    <w:p w14:paraId="2BD52F08" w14:textId="77777777" w:rsidR="0009066C" w:rsidRPr="00ED773F" w:rsidRDefault="0009066C" w:rsidP="0009066C">
      <w:pPr>
        <w:jc w:val="both"/>
        <w:rPr>
          <w:rFonts w:cs="Times New Roman"/>
          <w:sz w:val="20"/>
          <w:highlight w:val="yellow"/>
        </w:rPr>
      </w:pPr>
    </w:p>
    <w:p w14:paraId="2C7A19C1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VI – Protokoły testów funkcjonalnych m.in</w:t>
      </w:r>
    </w:p>
    <w:p w14:paraId="5B84F4BC" w14:textId="79C44636" w:rsidR="0009066C" w:rsidRPr="00ED1CB4" w:rsidRDefault="00ED1CB4" w:rsidP="0009066C">
      <w:pPr>
        <w:numPr>
          <w:ilvl w:val="0"/>
          <w:numId w:val="13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 xml:space="preserve">Protokoły z testów i uruchomienia </w:t>
      </w:r>
    </w:p>
    <w:p w14:paraId="16ADA917" w14:textId="2B144F34" w:rsidR="0009066C" w:rsidRPr="00ED1CB4" w:rsidRDefault="0009066C" w:rsidP="0009066C">
      <w:pPr>
        <w:numPr>
          <w:ilvl w:val="0"/>
          <w:numId w:val="13"/>
        </w:numPr>
        <w:jc w:val="both"/>
        <w:rPr>
          <w:rFonts w:cs="Times New Roman"/>
          <w:sz w:val="20"/>
        </w:rPr>
      </w:pPr>
      <w:r w:rsidRPr="00ED1CB4">
        <w:rPr>
          <w:rFonts w:cs="Times New Roman"/>
          <w:sz w:val="20"/>
        </w:rPr>
        <w:t>Inne dokumenty, w tym protokoły</w:t>
      </w:r>
      <w:r w:rsidR="001B051A" w:rsidRPr="00ED1CB4">
        <w:rPr>
          <w:rFonts w:cs="Times New Roman"/>
          <w:sz w:val="20"/>
        </w:rPr>
        <w:t xml:space="preserve"> rozruchu urządzeń i instalacji</w:t>
      </w:r>
    </w:p>
    <w:p w14:paraId="1F3C9433" w14:textId="77777777" w:rsidR="0009066C" w:rsidRPr="00ED1CB4" w:rsidRDefault="0009066C" w:rsidP="0009066C">
      <w:pPr>
        <w:jc w:val="both"/>
        <w:rPr>
          <w:rFonts w:cs="Times New Roman"/>
          <w:b/>
          <w:sz w:val="20"/>
        </w:rPr>
      </w:pPr>
    </w:p>
    <w:p w14:paraId="720E2EE2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VII – Instrukcje obsługi i dokumentacja techniczno-ruchowa m.in.</w:t>
      </w:r>
    </w:p>
    <w:p w14:paraId="1F8385CA" w14:textId="3AAB46BF" w:rsidR="00020346" w:rsidRPr="00ED773F" w:rsidRDefault="00020346" w:rsidP="00020346">
      <w:pPr>
        <w:jc w:val="both"/>
        <w:rPr>
          <w:rFonts w:cs="Times New Roman"/>
          <w:sz w:val="20"/>
        </w:rPr>
      </w:pPr>
    </w:p>
    <w:p w14:paraId="25298372" w14:textId="24A7F9E5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Instrukcja </w:t>
      </w:r>
      <w:r w:rsidR="00AF629F" w:rsidRPr="00ED773F">
        <w:rPr>
          <w:rFonts w:cs="Times New Roman"/>
          <w:sz w:val="20"/>
        </w:rPr>
        <w:t xml:space="preserve">eksploatacji </w:t>
      </w:r>
      <w:r w:rsidR="000E2F1E">
        <w:rPr>
          <w:rFonts w:cs="Times New Roman"/>
          <w:sz w:val="20"/>
        </w:rPr>
        <w:t>węzła cieplnego</w:t>
      </w:r>
    </w:p>
    <w:p w14:paraId="764C4275" w14:textId="7A6E2CCD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Instrukcje użytkowania i konserwacji maszyn i urządzeń</w:t>
      </w:r>
      <w:r w:rsidR="004D6F53" w:rsidRPr="00ED773F">
        <w:rPr>
          <w:rFonts w:cs="Times New Roman"/>
          <w:sz w:val="20"/>
        </w:rPr>
        <w:t xml:space="preserve"> w tym dokumentacje techniczno-ruchowe</w:t>
      </w:r>
    </w:p>
    <w:p w14:paraId="1BBDF0D1" w14:textId="77777777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 dokumenty</w:t>
      </w:r>
    </w:p>
    <w:p w14:paraId="60CC3E9E" w14:textId="68F99B5F" w:rsidR="0009066C" w:rsidRPr="00ED773F" w:rsidRDefault="0009066C" w:rsidP="009D66A2">
      <w:pPr>
        <w:numPr>
          <w:ilvl w:val="0"/>
          <w:numId w:val="49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Poz. 1-</w:t>
      </w:r>
      <w:r w:rsidR="003B5F81" w:rsidRPr="00ED773F">
        <w:rPr>
          <w:rFonts w:cs="Times New Roman"/>
          <w:sz w:val="20"/>
        </w:rPr>
        <w:t>3</w:t>
      </w:r>
      <w:r w:rsidRPr="00ED773F">
        <w:rPr>
          <w:rFonts w:cs="Times New Roman"/>
          <w:sz w:val="20"/>
        </w:rPr>
        <w:t xml:space="preserve"> w wersji papierowej i elektronicznej </w:t>
      </w:r>
      <w:r w:rsidR="00E43809" w:rsidRPr="00ED773F">
        <w:rPr>
          <w:rFonts w:cs="Times New Roman"/>
          <w:sz w:val="20"/>
        </w:rPr>
        <w:t xml:space="preserve">na płycie CD lub </w:t>
      </w:r>
      <w:r w:rsidRPr="00ED773F">
        <w:rPr>
          <w:rFonts w:cs="Times New Roman"/>
          <w:sz w:val="20"/>
        </w:rPr>
        <w:t>na przenośnym nośniku danych USB np. pendrive</w:t>
      </w:r>
    </w:p>
    <w:p w14:paraId="168B1230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7045664B" w14:textId="687D4AB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lastRenderedPageBreak/>
        <w:t xml:space="preserve">Grupa VIII – Szkolenia pracowników </w:t>
      </w:r>
      <w:r w:rsidR="00AF629F" w:rsidRPr="00ED773F">
        <w:rPr>
          <w:rFonts w:cs="Times New Roman"/>
          <w:b/>
          <w:sz w:val="20"/>
        </w:rPr>
        <w:t>Użytkownika</w:t>
      </w:r>
      <w:r w:rsidRPr="00ED773F">
        <w:rPr>
          <w:rFonts w:cs="Times New Roman"/>
          <w:b/>
          <w:sz w:val="20"/>
        </w:rPr>
        <w:t xml:space="preserve"> (wskazanych przez</w:t>
      </w:r>
      <w:r w:rsidR="00ED1CB4">
        <w:rPr>
          <w:rFonts w:cs="Times New Roman"/>
          <w:b/>
          <w:sz w:val="20"/>
        </w:rPr>
        <w:t xml:space="preserve"> Zamawiającego lub </w:t>
      </w:r>
      <w:proofErr w:type="spellStart"/>
      <w:r w:rsidR="00ED1CB4">
        <w:rPr>
          <w:rFonts w:cs="Times New Roman"/>
          <w:b/>
          <w:sz w:val="20"/>
        </w:rPr>
        <w:t>Uzytkownika</w:t>
      </w:r>
      <w:proofErr w:type="spellEnd"/>
      <w:r w:rsidRPr="00ED773F">
        <w:rPr>
          <w:rFonts w:cs="Times New Roman"/>
          <w:b/>
          <w:sz w:val="20"/>
        </w:rPr>
        <w:t>.</w:t>
      </w:r>
    </w:p>
    <w:p w14:paraId="3172478E" w14:textId="77777777" w:rsidR="0009066C" w:rsidRPr="00ED773F" w:rsidRDefault="0009066C" w:rsidP="0009066C">
      <w:pPr>
        <w:numPr>
          <w:ilvl w:val="0"/>
          <w:numId w:val="15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Protokoły szkoleń</w:t>
      </w:r>
    </w:p>
    <w:p w14:paraId="082FD341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2DC80EB9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IX – Dokumentacja powykonawcza</w:t>
      </w:r>
    </w:p>
    <w:p w14:paraId="6EE9AC31" w14:textId="77777777" w:rsidR="0009066C" w:rsidRPr="00ED773F" w:rsidRDefault="0009066C" w:rsidP="0009066C">
      <w:p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Dokumentacja powykonawcza winna obejmować:</w:t>
      </w:r>
    </w:p>
    <w:p w14:paraId="157FBD9A" w14:textId="18C83FF7" w:rsidR="0009066C" w:rsidRPr="00ED773F" w:rsidRDefault="0009066C" w:rsidP="009D66A2">
      <w:pPr>
        <w:numPr>
          <w:ilvl w:val="0"/>
          <w:numId w:val="5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Całość dokumentacji według spisu rysunków projektu </w:t>
      </w:r>
      <w:r w:rsidR="00AF629F" w:rsidRPr="00ED773F">
        <w:rPr>
          <w:rFonts w:cs="Times New Roman"/>
          <w:sz w:val="20"/>
        </w:rPr>
        <w:t xml:space="preserve">budowlanego i </w:t>
      </w:r>
      <w:r w:rsidRPr="00ED773F">
        <w:rPr>
          <w:rFonts w:cs="Times New Roman"/>
          <w:sz w:val="20"/>
        </w:rPr>
        <w:t xml:space="preserve">wykonawczego wraz z naniesieniem zmian dokonanych w trakcie realizacji – wersja papierowa i elektronicznej </w:t>
      </w:r>
      <w:r w:rsidR="00E43809" w:rsidRPr="00ED773F">
        <w:rPr>
          <w:rFonts w:cs="Times New Roman"/>
          <w:sz w:val="20"/>
        </w:rPr>
        <w:t xml:space="preserve">na płycie CD lub </w:t>
      </w:r>
      <w:r w:rsidRPr="00ED773F">
        <w:rPr>
          <w:rFonts w:cs="Times New Roman"/>
          <w:sz w:val="20"/>
        </w:rPr>
        <w:t>na przenośnym nośniku danych USB np. pendrive</w:t>
      </w:r>
    </w:p>
    <w:p w14:paraId="7C381159" w14:textId="77777777" w:rsidR="0009066C" w:rsidRPr="00ED773F" w:rsidRDefault="0009066C" w:rsidP="009D66A2">
      <w:pPr>
        <w:numPr>
          <w:ilvl w:val="0"/>
          <w:numId w:val="50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Wykaz zrealizowanych robót dodatkowych wykraczających poza zakres umowy podstawowej.</w:t>
      </w:r>
    </w:p>
    <w:p w14:paraId="0DFE7AFF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p w14:paraId="76C13F42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  <w:r w:rsidRPr="00ED773F">
        <w:rPr>
          <w:rFonts w:cs="Times New Roman"/>
          <w:b/>
          <w:sz w:val="20"/>
        </w:rPr>
        <w:t>Grupa X – Inne wymagane dokumenty m.in.</w:t>
      </w:r>
    </w:p>
    <w:p w14:paraId="3AC67D24" w14:textId="2691F6E2" w:rsidR="00ED1CB4" w:rsidRDefault="00ED1CB4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Karty przekazania wytworzonych odpadów</w:t>
      </w:r>
    </w:p>
    <w:p w14:paraId="5588DE9E" w14:textId="1F05C0E9" w:rsidR="00ED1CB4" w:rsidRDefault="00ED1CB4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Rozliczenie za zużycie energii elektrycznej i wody</w:t>
      </w:r>
    </w:p>
    <w:p w14:paraId="6EA4B0C6" w14:textId="2767D5FC" w:rsidR="0009066C" w:rsidRPr="00ED773F" w:rsidRDefault="0009066C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Dokumentacja fotograficzna </w:t>
      </w:r>
      <w:r w:rsidR="00AA485E" w:rsidRPr="00ED773F">
        <w:rPr>
          <w:rFonts w:cs="Times New Roman"/>
          <w:sz w:val="20"/>
        </w:rPr>
        <w:t>w wersji</w:t>
      </w:r>
      <w:r w:rsidRPr="00ED773F">
        <w:rPr>
          <w:rFonts w:cs="Times New Roman"/>
          <w:sz w:val="20"/>
        </w:rPr>
        <w:t xml:space="preserve"> elektronicznej na </w:t>
      </w:r>
      <w:r w:rsidR="00E43809" w:rsidRPr="00ED773F">
        <w:rPr>
          <w:rFonts w:cs="Times New Roman"/>
          <w:sz w:val="20"/>
        </w:rPr>
        <w:t xml:space="preserve">płycie CD lub na </w:t>
      </w:r>
      <w:r w:rsidRPr="00ED773F">
        <w:rPr>
          <w:rFonts w:cs="Times New Roman"/>
          <w:sz w:val="20"/>
        </w:rPr>
        <w:t>przenośnym nośniku danych USB np. pendrive</w:t>
      </w:r>
    </w:p>
    <w:p w14:paraId="115638C3" w14:textId="77777777" w:rsidR="0009066C" w:rsidRPr="00ED773F" w:rsidRDefault="0009066C" w:rsidP="009D66A2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Inne</w:t>
      </w:r>
    </w:p>
    <w:p w14:paraId="33CC42BE" w14:textId="77777777" w:rsidR="0009066C" w:rsidRPr="00ED773F" w:rsidRDefault="0009066C" w:rsidP="0009066C">
      <w:pPr>
        <w:jc w:val="both"/>
        <w:rPr>
          <w:rFonts w:cs="Times New Roman"/>
          <w:b/>
          <w:sz w:val="20"/>
        </w:rPr>
      </w:pPr>
    </w:p>
    <w:p w14:paraId="3E294BD0" w14:textId="77777777" w:rsidR="0009066C" w:rsidRPr="00ED773F" w:rsidRDefault="0009066C" w:rsidP="0009066C">
      <w:pPr>
        <w:jc w:val="both"/>
        <w:rPr>
          <w:rFonts w:cs="Times New Roman"/>
          <w:b/>
          <w:sz w:val="20"/>
          <w:u w:val="single"/>
        </w:rPr>
      </w:pPr>
      <w:r w:rsidRPr="00ED773F">
        <w:rPr>
          <w:rFonts w:cs="Times New Roman"/>
          <w:b/>
          <w:sz w:val="20"/>
          <w:u w:val="single"/>
        </w:rPr>
        <w:t>UWAGA:</w:t>
      </w:r>
    </w:p>
    <w:p w14:paraId="514E4DC4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 xml:space="preserve">Całość materiałów w języku polskim winna być przekazana Zamawiającemu w wersji papierowej w 3 egz. potwierdzona  za zgodność z oryginałem oraz w wersji elektronicznej </w:t>
      </w:r>
      <w:proofErr w:type="spellStart"/>
      <w:r w:rsidRPr="00ED773F">
        <w:rPr>
          <w:rFonts w:cs="Times New Roman"/>
          <w:sz w:val="20"/>
        </w:rPr>
        <w:t>j.w</w:t>
      </w:r>
      <w:proofErr w:type="spellEnd"/>
      <w:r w:rsidRPr="00ED773F">
        <w:rPr>
          <w:rFonts w:cs="Times New Roman"/>
          <w:sz w:val="20"/>
        </w:rPr>
        <w:t>. w 3 egz.</w:t>
      </w:r>
    </w:p>
    <w:p w14:paraId="440A44ED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Dokumentację wraz ze szczegółowym spisem należy przekazać w teczkach, skoroszytach.</w:t>
      </w:r>
    </w:p>
    <w:p w14:paraId="59030114" w14:textId="77777777" w:rsidR="0009066C" w:rsidRPr="00ED773F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D773F">
        <w:rPr>
          <w:rFonts w:cs="Times New Roman"/>
          <w:sz w:val="20"/>
        </w:rPr>
        <w:t>Szczegółowy wykaz dokumentów zostanie doprecyzowany w trakcie realizacji.</w:t>
      </w:r>
    </w:p>
    <w:p w14:paraId="634D32F5" w14:textId="77777777" w:rsidR="0009066C" w:rsidRPr="00ED773F" w:rsidRDefault="0009066C" w:rsidP="0009066C">
      <w:pPr>
        <w:jc w:val="both"/>
        <w:rPr>
          <w:rFonts w:cs="Times New Roman"/>
          <w:sz w:val="20"/>
        </w:rPr>
      </w:pPr>
    </w:p>
    <w:sectPr w:rsidR="0009066C" w:rsidRPr="00ED773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B3BE5" w14:textId="77777777" w:rsidR="001B051A" w:rsidRDefault="001B051A">
      <w:r>
        <w:separator/>
      </w:r>
    </w:p>
  </w:endnote>
  <w:endnote w:type="continuationSeparator" w:id="0">
    <w:p w14:paraId="65B21EED" w14:textId="77777777" w:rsidR="001B051A" w:rsidRDefault="001B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7E39B" w14:textId="77777777" w:rsidR="001B051A" w:rsidRDefault="001B05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4A362D7" w14:textId="77777777" w:rsidR="001B051A" w:rsidRDefault="001B051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07575289" w14:textId="20346C51" w:rsidR="001B051A" w:rsidRDefault="001B05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D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061641" w14:textId="77777777" w:rsidR="001B051A" w:rsidRDefault="001B051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5E5EE" w14:textId="77777777" w:rsidR="001B051A" w:rsidRDefault="001B051A">
      <w:r>
        <w:separator/>
      </w:r>
    </w:p>
  </w:footnote>
  <w:footnote w:type="continuationSeparator" w:id="0">
    <w:p w14:paraId="62E593D9" w14:textId="77777777" w:rsidR="001B051A" w:rsidRDefault="001B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5BE7E" w14:textId="77777777" w:rsidR="001B051A" w:rsidRPr="00D44CB5" w:rsidRDefault="001B051A" w:rsidP="003A22F3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D7089"/>
    <w:multiLevelType w:val="hybridMultilevel"/>
    <w:tmpl w:val="1C427E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A974C2"/>
    <w:multiLevelType w:val="hybridMultilevel"/>
    <w:tmpl w:val="299A6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39"/>
  </w:num>
  <w:num w:numId="10">
    <w:abstractNumId w:val="15"/>
  </w:num>
  <w:num w:numId="11">
    <w:abstractNumId w:val="41"/>
  </w:num>
  <w:num w:numId="12">
    <w:abstractNumId w:val="27"/>
  </w:num>
  <w:num w:numId="13">
    <w:abstractNumId w:val="13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8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8"/>
  </w:num>
  <w:num w:numId="36">
    <w:abstractNumId w:val="29"/>
  </w:num>
  <w:num w:numId="37">
    <w:abstractNumId w:val="9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5"/>
  </w:num>
  <w:num w:numId="44">
    <w:abstractNumId w:val="47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0"/>
  </w:num>
  <w:num w:numId="50">
    <w:abstractNumId w:val="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0346"/>
    <w:rsid w:val="000428AB"/>
    <w:rsid w:val="00066995"/>
    <w:rsid w:val="0009066C"/>
    <w:rsid w:val="000B5DFE"/>
    <w:rsid w:val="000E2F1E"/>
    <w:rsid w:val="000F2DCC"/>
    <w:rsid w:val="001B051A"/>
    <w:rsid w:val="001F4A79"/>
    <w:rsid w:val="00270B15"/>
    <w:rsid w:val="00273066"/>
    <w:rsid w:val="0029363C"/>
    <w:rsid w:val="0039676F"/>
    <w:rsid w:val="003A22F3"/>
    <w:rsid w:val="003B5F81"/>
    <w:rsid w:val="003D42B7"/>
    <w:rsid w:val="0043660D"/>
    <w:rsid w:val="0044559D"/>
    <w:rsid w:val="004D6F53"/>
    <w:rsid w:val="005B177E"/>
    <w:rsid w:val="006278FA"/>
    <w:rsid w:val="00694F5A"/>
    <w:rsid w:val="00725087"/>
    <w:rsid w:val="00735B86"/>
    <w:rsid w:val="007B22AD"/>
    <w:rsid w:val="007D3CC0"/>
    <w:rsid w:val="007D7B9D"/>
    <w:rsid w:val="00811DB1"/>
    <w:rsid w:val="008211DC"/>
    <w:rsid w:val="008251E4"/>
    <w:rsid w:val="0083105C"/>
    <w:rsid w:val="00847E3B"/>
    <w:rsid w:val="00885E3A"/>
    <w:rsid w:val="008F564B"/>
    <w:rsid w:val="00901DED"/>
    <w:rsid w:val="009A3F9D"/>
    <w:rsid w:val="009C21A3"/>
    <w:rsid w:val="009D66A2"/>
    <w:rsid w:val="00A85CB7"/>
    <w:rsid w:val="00AA485E"/>
    <w:rsid w:val="00AF629F"/>
    <w:rsid w:val="00B47D5A"/>
    <w:rsid w:val="00B65FC2"/>
    <w:rsid w:val="00BA3194"/>
    <w:rsid w:val="00C51328"/>
    <w:rsid w:val="00C67223"/>
    <w:rsid w:val="00CE1407"/>
    <w:rsid w:val="00D5422C"/>
    <w:rsid w:val="00E43809"/>
    <w:rsid w:val="00E946CB"/>
    <w:rsid w:val="00ED1CB4"/>
    <w:rsid w:val="00ED773F"/>
    <w:rsid w:val="00F05957"/>
    <w:rsid w:val="00FB1535"/>
    <w:rsid w:val="00FC6920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E8E5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31</cp:revision>
  <dcterms:created xsi:type="dcterms:W3CDTF">2018-12-17T07:46:00Z</dcterms:created>
  <dcterms:modified xsi:type="dcterms:W3CDTF">2026-04-10T08:20:00Z</dcterms:modified>
</cp:coreProperties>
</file>